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0D" w:rsidRPr="003E434A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D84084">
        <w:rPr>
          <w:b/>
          <w:sz w:val="28"/>
          <w:szCs w:val="28"/>
        </w:rPr>
        <w:t>1 по 5 апреля д</w:t>
      </w:r>
      <w:r w:rsidR="00C9790D" w:rsidRPr="003E434A">
        <w:rPr>
          <w:b/>
          <w:sz w:val="28"/>
          <w:szCs w:val="28"/>
        </w:rPr>
        <w:t>/с работал по теме: «</w:t>
      </w:r>
      <w:r w:rsidR="00D84084">
        <w:rPr>
          <w:b/>
          <w:sz w:val="28"/>
          <w:szCs w:val="28"/>
        </w:rPr>
        <w:t>День смеха</w:t>
      </w:r>
      <w:r w:rsidR="00C9790D" w:rsidRPr="003E434A">
        <w:rPr>
          <w:b/>
          <w:sz w:val="28"/>
          <w:szCs w:val="28"/>
        </w:rPr>
        <w:t>»</w:t>
      </w:r>
    </w:p>
    <w:p w:rsidR="00C9790D" w:rsidRPr="003E434A" w:rsidRDefault="00C9790D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B92BCD" w:rsidRPr="00F24780" w:rsidRDefault="00C9790D" w:rsidP="00B92BCD">
      <w:pPr>
        <w:ind w:firstLine="709"/>
        <w:rPr>
          <w:sz w:val="28"/>
          <w:szCs w:val="28"/>
        </w:rPr>
      </w:pPr>
      <w:r w:rsidRPr="003E434A">
        <w:rPr>
          <w:b/>
          <w:sz w:val="28"/>
          <w:szCs w:val="28"/>
        </w:rPr>
        <w:t xml:space="preserve">Программное содержание: </w:t>
      </w:r>
      <w:r w:rsidR="00B92BCD" w:rsidRPr="00F24780">
        <w:rPr>
          <w:b/>
          <w:sz w:val="28"/>
          <w:szCs w:val="28"/>
        </w:rPr>
        <w:t>Тема</w:t>
      </w:r>
      <w:r w:rsidR="00B92BCD" w:rsidRPr="00F24780">
        <w:rPr>
          <w:sz w:val="28"/>
          <w:szCs w:val="28"/>
        </w:rPr>
        <w:t>: «</w:t>
      </w:r>
      <w:r w:rsidR="007E0947">
        <w:rPr>
          <w:sz w:val="28"/>
          <w:szCs w:val="28"/>
        </w:rPr>
        <w:t>День смеха</w:t>
      </w:r>
      <w:r w:rsidR="00B92BCD">
        <w:rPr>
          <w:sz w:val="28"/>
          <w:szCs w:val="28"/>
        </w:rPr>
        <w:t>».</w:t>
      </w:r>
    </w:p>
    <w:p w:rsidR="0042355E" w:rsidRDefault="00B92BCD" w:rsidP="007E0947">
      <w:pPr>
        <w:rPr>
          <w:sz w:val="28"/>
          <w:szCs w:val="28"/>
        </w:rPr>
      </w:pPr>
      <w:r w:rsidRPr="00AF6373">
        <w:rPr>
          <w:sz w:val="28"/>
          <w:szCs w:val="28"/>
        </w:rPr>
        <w:t xml:space="preserve"> </w:t>
      </w:r>
    </w:p>
    <w:p w:rsidR="007E0947" w:rsidRPr="007E0947" w:rsidRDefault="00B92BCD" w:rsidP="007E0947">
      <w:pPr>
        <w:ind w:firstLine="709"/>
        <w:rPr>
          <w:sz w:val="28"/>
          <w:szCs w:val="28"/>
        </w:rPr>
      </w:pPr>
      <w:r w:rsidRPr="00AF6373">
        <w:rPr>
          <w:sz w:val="28"/>
          <w:szCs w:val="28"/>
        </w:rPr>
        <w:t xml:space="preserve"> </w:t>
      </w:r>
      <w:r w:rsidR="007E0947" w:rsidRPr="007E0947">
        <w:rPr>
          <w:sz w:val="28"/>
          <w:szCs w:val="28"/>
        </w:rPr>
        <w:t>1.</w:t>
      </w:r>
      <w:r w:rsidR="007E0947" w:rsidRPr="007E0947">
        <w:rPr>
          <w:sz w:val="28"/>
          <w:szCs w:val="28"/>
        </w:rPr>
        <w:tab/>
        <w:t xml:space="preserve">Продолжение знакомства детей со зрелищными видами искусств (цирк, клоуны в цирке, атмосфера праздника, животные в цирке). </w:t>
      </w:r>
    </w:p>
    <w:p w:rsidR="007E0947" w:rsidRPr="007E0947" w:rsidRDefault="007E0947" w:rsidP="007E0947">
      <w:pPr>
        <w:ind w:firstLine="709"/>
        <w:rPr>
          <w:sz w:val="28"/>
          <w:szCs w:val="28"/>
        </w:rPr>
      </w:pPr>
      <w:r w:rsidRPr="007E0947">
        <w:rPr>
          <w:sz w:val="28"/>
          <w:szCs w:val="28"/>
        </w:rPr>
        <w:t>2.</w:t>
      </w:r>
      <w:r w:rsidRPr="007E0947">
        <w:rPr>
          <w:sz w:val="28"/>
          <w:szCs w:val="28"/>
        </w:rPr>
        <w:tab/>
        <w:t>Развитие эмоционально положительного отношения к цирку, творческой активности, эстетического вкуса, эмоционального отклика на цирковое представление.</w:t>
      </w:r>
    </w:p>
    <w:p w:rsidR="0042355E" w:rsidRDefault="007E0947" w:rsidP="007E0947">
      <w:pPr>
        <w:ind w:firstLine="709"/>
        <w:rPr>
          <w:sz w:val="28"/>
          <w:szCs w:val="28"/>
        </w:rPr>
      </w:pPr>
      <w:r w:rsidRPr="007E0947">
        <w:rPr>
          <w:sz w:val="28"/>
          <w:szCs w:val="28"/>
        </w:rPr>
        <w:t>3.</w:t>
      </w:r>
      <w:r w:rsidRPr="007E0947">
        <w:rPr>
          <w:sz w:val="28"/>
          <w:szCs w:val="28"/>
        </w:rPr>
        <w:tab/>
        <w:t>Создание условий для творческого самовыражения, формирование желания принимать участие в представлении</w:t>
      </w:r>
    </w:p>
    <w:p w:rsidR="00B92BCD" w:rsidRDefault="00B92BCD" w:rsidP="00B92BCD">
      <w:pPr>
        <w:ind w:firstLine="709"/>
        <w:rPr>
          <w:sz w:val="28"/>
          <w:szCs w:val="28"/>
        </w:rPr>
      </w:pPr>
    </w:p>
    <w:p w:rsidR="007E0947" w:rsidRPr="001E3F82" w:rsidRDefault="007E0947" w:rsidP="007E0947">
      <w:pPr>
        <w:ind w:firstLine="709"/>
        <w:jc w:val="both"/>
        <w:rPr>
          <w:b/>
          <w:sz w:val="28"/>
          <w:szCs w:val="28"/>
        </w:rPr>
      </w:pPr>
    </w:p>
    <w:p w:rsidR="007E0947" w:rsidRPr="00B114F5" w:rsidRDefault="007E0947" w:rsidP="007E0947">
      <w:pPr>
        <w:ind w:firstLine="709"/>
        <w:jc w:val="both"/>
        <w:rPr>
          <w:sz w:val="28"/>
          <w:szCs w:val="28"/>
        </w:rPr>
      </w:pPr>
      <w:r w:rsidRPr="00B114F5">
        <w:rPr>
          <w:b/>
          <w:sz w:val="28"/>
          <w:szCs w:val="28"/>
        </w:rPr>
        <w:t>Для осуществления образовательной деятельности в семье по теме целесообразно рекомендовать родителям</w:t>
      </w:r>
      <w:r w:rsidRPr="00B114F5">
        <w:rPr>
          <w:sz w:val="28"/>
          <w:szCs w:val="28"/>
        </w:rPr>
        <w:t>:</w:t>
      </w:r>
    </w:p>
    <w:p w:rsidR="007E0947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274D4">
        <w:rPr>
          <w:sz w:val="28"/>
          <w:szCs w:val="28"/>
        </w:rPr>
        <w:t>посещение цирка, кукольного театра</w:t>
      </w:r>
      <w:r>
        <w:rPr>
          <w:sz w:val="28"/>
          <w:szCs w:val="28"/>
        </w:rPr>
        <w:t xml:space="preserve"> с</w:t>
      </w:r>
      <w:r w:rsidRPr="006274D4">
        <w:t xml:space="preserve"> </w:t>
      </w:r>
      <w:r w:rsidRPr="006274D4">
        <w:rPr>
          <w:sz w:val="28"/>
          <w:szCs w:val="28"/>
        </w:rPr>
        <w:t>вовле</w:t>
      </w:r>
      <w:r>
        <w:rPr>
          <w:sz w:val="28"/>
          <w:szCs w:val="28"/>
        </w:rPr>
        <w:t>чением</w:t>
      </w:r>
      <w:r w:rsidRPr="006274D4">
        <w:rPr>
          <w:sz w:val="28"/>
          <w:szCs w:val="28"/>
        </w:rPr>
        <w:t xml:space="preserve"> детей в разговор после просмотра спектаклей</w:t>
      </w:r>
      <w:r>
        <w:rPr>
          <w:sz w:val="28"/>
          <w:szCs w:val="28"/>
        </w:rPr>
        <w:t xml:space="preserve"> и представлений;</w:t>
      </w:r>
    </w:p>
    <w:p w:rsidR="007E0947" w:rsidRPr="00896B9C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познакомить с профессиями зрелищных видов искусства;</w:t>
      </w:r>
      <w:r>
        <w:t xml:space="preserve"> </w:t>
      </w:r>
    </w:p>
    <w:p w:rsidR="007E0947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организовать беседы о</w:t>
      </w:r>
      <w:r w:rsidRPr="006274D4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6274D4">
        <w:rPr>
          <w:sz w:val="28"/>
          <w:szCs w:val="28"/>
        </w:rPr>
        <w:t xml:space="preserve"> поведения в цирке и</w:t>
      </w:r>
      <w:r>
        <w:rPr>
          <w:sz w:val="28"/>
          <w:szCs w:val="28"/>
        </w:rPr>
        <w:t xml:space="preserve"> театре;</w:t>
      </w:r>
      <w:r w:rsidRPr="006274D4">
        <w:rPr>
          <w:sz w:val="28"/>
          <w:szCs w:val="28"/>
        </w:rPr>
        <w:t xml:space="preserve"> </w:t>
      </w:r>
    </w:p>
    <w:p w:rsidR="007E0947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почитать и обсудить </w:t>
      </w:r>
      <w:r w:rsidRPr="006274D4">
        <w:rPr>
          <w:sz w:val="28"/>
          <w:szCs w:val="28"/>
        </w:rPr>
        <w:t>художественной литературы по теме</w:t>
      </w:r>
      <w:r>
        <w:rPr>
          <w:sz w:val="28"/>
          <w:szCs w:val="28"/>
        </w:rPr>
        <w:t>:</w:t>
      </w:r>
    </w:p>
    <w:p w:rsidR="007E0947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6274D4">
        <w:rPr>
          <w:sz w:val="28"/>
          <w:szCs w:val="28"/>
        </w:rPr>
        <w:t>К. Чуковский «Закаляка», «Солнышко-ведрышко»</w:t>
      </w:r>
      <w:r>
        <w:rPr>
          <w:sz w:val="22"/>
        </w:rPr>
        <w:t>)</w:t>
      </w:r>
      <w:r>
        <w:rPr>
          <w:sz w:val="28"/>
          <w:szCs w:val="28"/>
        </w:rPr>
        <w:t>;</w:t>
      </w:r>
      <w:r w:rsidRPr="006274D4">
        <w:rPr>
          <w:sz w:val="28"/>
          <w:szCs w:val="28"/>
        </w:rPr>
        <w:t xml:space="preserve"> </w:t>
      </w:r>
    </w:p>
    <w:p w:rsidR="007E0947" w:rsidRPr="00896B9C" w:rsidRDefault="007E0947" w:rsidP="007E0947">
      <w:pPr>
        <w:numPr>
          <w:ilvl w:val="1"/>
          <w:numId w:val="10"/>
        </w:numPr>
        <w:tabs>
          <w:tab w:val="clear" w:pos="216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фотоальбом</w:t>
      </w:r>
      <w:r w:rsidRPr="006274D4">
        <w:rPr>
          <w:color w:val="000000"/>
          <w:sz w:val="28"/>
          <w:szCs w:val="28"/>
        </w:rPr>
        <w:t xml:space="preserve"> «Сме</w:t>
      </w:r>
      <w:r>
        <w:rPr>
          <w:color w:val="000000"/>
          <w:sz w:val="28"/>
          <w:szCs w:val="28"/>
        </w:rPr>
        <w:t>шные фотографии в кругу семьи»;</w:t>
      </w:r>
    </w:p>
    <w:p w:rsidR="007E0947" w:rsidRPr="007E0947" w:rsidRDefault="007E0947" w:rsidP="007E0947">
      <w:pPr>
        <w:tabs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порисовать</w:t>
      </w:r>
      <w:r w:rsidRPr="006274D4">
        <w:rPr>
          <w:color w:val="000000"/>
          <w:sz w:val="28"/>
          <w:szCs w:val="28"/>
        </w:rPr>
        <w:t xml:space="preserve"> животных, в том числе фантастических.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7E0947" w:rsidRPr="007E0947" w:rsidRDefault="00B331B3" w:rsidP="007E0947">
      <w:pPr>
        <w:numPr>
          <w:ilvl w:val="0"/>
          <w:numId w:val="11"/>
        </w:numPr>
        <w:tabs>
          <w:tab w:val="clear" w:pos="2160"/>
          <w:tab w:val="num" w:pos="0"/>
          <w:tab w:val="left" w:pos="1080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Рассматривали иллюстрации</w:t>
      </w:r>
      <w:r w:rsidR="007E0947">
        <w:rPr>
          <w:sz w:val="28"/>
          <w:szCs w:val="28"/>
        </w:rPr>
        <w:t xml:space="preserve"> книжек-картинок «Цирк», «Усатый-полосатый» С. Маршака с рисунками В.</w:t>
      </w:r>
      <w:r w:rsidR="007E0947" w:rsidRPr="00280F03">
        <w:rPr>
          <w:sz w:val="28"/>
          <w:szCs w:val="28"/>
        </w:rPr>
        <w:t xml:space="preserve"> Лебедева;</w:t>
      </w:r>
      <w:bookmarkStart w:id="0" w:name="_GoBack"/>
      <w:bookmarkEnd w:id="0"/>
    </w:p>
    <w:p w:rsidR="007E0947" w:rsidRDefault="007E0947" w:rsidP="007E09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Коллективная аппликация: «Весёлые шары».</w:t>
      </w:r>
    </w:p>
    <w:p w:rsidR="007E0947" w:rsidRPr="007E0947" w:rsidRDefault="007E0947" w:rsidP="007E094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Продолжали учить составлять композицию определённого содержания из готовых фигур, </w:t>
      </w:r>
      <w:r w:rsidRPr="0071471B">
        <w:rPr>
          <w:sz w:val="28"/>
          <w:szCs w:val="28"/>
        </w:rPr>
        <w:t xml:space="preserve">располагая по углам и в середине большие кружки одного цвета, а посередине сторон маленькие кружки другого цвета. </w:t>
      </w:r>
      <w:r w:rsidRPr="004F0EA9">
        <w:rPr>
          <w:sz w:val="28"/>
          <w:szCs w:val="28"/>
        </w:rPr>
        <w:t xml:space="preserve">Развивать восприятие цвета и </w:t>
      </w:r>
      <w:r>
        <w:rPr>
          <w:sz w:val="28"/>
          <w:szCs w:val="28"/>
        </w:rPr>
        <w:t>композиции.</w:t>
      </w:r>
    </w:p>
    <w:p w:rsidR="007E0947" w:rsidRPr="00D347AB" w:rsidRDefault="00215A65" w:rsidP="007E0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1D4" w:rsidRPr="00B469A4">
        <w:rPr>
          <w:sz w:val="28"/>
          <w:szCs w:val="28"/>
        </w:rPr>
        <w:t>Рисование</w:t>
      </w:r>
      <w:r w:rsidR="002621D4" w:rsidRPr="00863401">
        <w:rPr>
          <w:sz w:val="28"/>
          <w:szCs w:val="28"/>
        </w:rPr>
        <w:t xml:space="preserve"> </w:t>
      </w:r>
      <w:r w:rsidR="007E0947" w:rsidRPr="00863401">
        <w:rPr>
          <w:sz w:val="28"/>
          <w:szCs w:val="28"/>
        </w:rPr>
        <w:t>«</w:t>
      </w:r>
      <w:r w:rsidR="007E0947">
        <w:rPr>
          <w:sz w:val="28"/>
          <w:szCs w:val="28"/>
        </w:rPr>
        <w:t>Клоун</w:t>
      </w:r>
      <w:r w:rsidR="007E0947">
        <w:rPr>
          <w:color w:val="000000"/>
          <w:sz w:val="28"/>
          <w:szCs w:val="28"/>
        </w:rPr>
        <w:t xml:space="preserve"> </w:t>
      </w:r>
      <w:r w:rsidR="007E0947" w:rsidRPr="005B2A20">
        <w:rPr>
          <w:color w:val="000000"/>
          <w:sz w:val="28"/>
          <w:szCs w:val="28"/>
        </w:rPr>
        <w:t>с воздушными шариками</w:t>
      </w:r>
      <w:r w:rsidR="007E0947">
        <w:rPr>
          <w:color w:val="000000"/>
          <w:sz w:val="28"/>
          <w:szCs w:val="28"/>
        </w:rPr>
        <w:t>»</w:t>
      </w:r>
    </w:p>
    <w:p w:rsidR="007E0947" w:rsidRDefault="007E0947" w:rsidP="007E094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Закрепляли умение рисовать предметы округлой формы. Продолжали учить передавать изображаемый образ.</w:t>
      </w:r>
    </w:p>
    <w:p w:rsidR="007E0947" w:rsidRDefault="007E0947" w:rsidP="007E09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-Игра-упражнение «Наши эмоции»</w:t>
      </w:r>
    </w:p>
    <w:p w:rsidR="007E0947" w:rsidRDefault="007E0947" w:rsidP="007E09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Учили замечать и различать весёлое и грустное настроение у сверстников. Осуществлять имитацию с отражением разных эмоций и соответствующих действий (весёлые и грустные зайчата, хитрая кошка и т.п.). Прочитали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 «Заинька, попляши».</w:t>
      </w:r>
    </w:p>
    <w:p w:rsidR="007E0947" w:rsidRDefault="007E0947" w:rsidP="007E094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:rsidR="007F5008" w:rsidRPr="00B469A4" w:rsidRDefault="007812F1" w:rsidP="00781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C69" w:rsidRDefault="00976C69" w:rsidP="007812F1">
      <w:pPr>
        <w:jc w:val="both"/>
        <w:rPr>
          <w:sz w:val="28"/>
          <w:szCs w:val="28"/>
        </w:rPr>
      </w:pPr>
    </w:p>
    <w:sectPr w:rsidR="00976C69" w:rsidSect="00C5516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C960C9"/>
    <w:multiLevelType w:val="hybridMultilevel"/>
    <w:tmpl w:val="9580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94B14"/>
    <w:multiLevelType w:val="hybridMultilevel"/>
    <w:tmpl w:val="EFA07DFE"/>
    <w:lvl w:ilvl="0" w:tplc="053E70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57E68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F5621"/>
    <w:rsid w:val="00215A65"/>
    <w:rsid w:val="002621D4"/>
    <w:rsid w:val="003436EB"/>
    <w:rsid w:val="003C3EC5"/>
    <w:rsid w:val="003E434A"/>
    <w:rsid w:val="0042355E"/>
    <w:rsid w:val="004B2354"/>
    <w:rsid w:val="005B3652"/>
    <w:rsid w:val="005F3032"/>
    <w:rsid w:val="006C0EF8"/>
    <w:rsid w:val="007812F1"/>
    <w:rsid w:val="007E0947"/>
    <w:rsid w:val="007F40A8"/>
    <w:rsid w:val="007F5008"/>
    <w:rsid w:val="008F1081"/>
    <w:rsid w:val="00905735"/>
    <w:rsid w:val="00976C69"/>
    <w:rsid w:val="00992096"/>
    <w:rsid w:val="00B331B3"/>
    <w:rsid w:val="00B92BCD"/>
    <w:rsid w:val="00C16160"/>
    <w:rsid w:val="00C55167"/>
    <w:rsid w:val="00C9790D"/>
    <w:rsid w:val="00CF4332"/>
    <w:rsid w:val="00D66F56"/>
    <w:rsid w:val="00D84084"/>
    <w:rsid w:val="00F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B7CB"/>
  <w15:docId w15:val="{F66803C0-AE0E-4DAC-8F87-41DF5D3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7F500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19</cp:revision>
  <dcterms:created xsi:type="dcterms:W3CDTF">2018-05-29T08:37:00Z</dcterms:created>
  <dcterms:modified xsi:type="dcterms:W3CDTF">2009-01-01T01:33:00Z</dcterms:modified>
</cp:coreProperties>
</file>