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DA3" w:rsidRPr="00D23910" w:rsidRDefault="00D23910" w:rsidP="00D23910">
      <w:pPr>
        <w:pStyle w:val="a3"/>
        <w:shd w:val="clear" w:color="auto" w:fill="FAFAFA"/>
        <w:spacing w:before="75" w:beforeAutospacing="0" w:after="75" w:afterAutospacing="0" w:line="315" w:lineRule="atLeast"/>
        <w:jc w:val="center"/>
        <w:rPr>
          <w:rFonts w:asciiTheme="majorHAnsi" w:hAnsiTheme="majorHAnsi" w:cs="Arial"/>
          <w:b/>
          <w:color w:val="363636"/>
          <w:sz w:val="28"/>
          <w:szCs w:val="28"/>
        </w:rPr>
      </w:pPr>
      <w:r w:rsidRPr="00D23910">
        <w:rPr>
          <w:rFonts w:asciiTheme="majorHAnsi" w:hAnsiTheme="majorHAnsi" w:cs="Arial"/>
          <w:b/>
          <w:color w:val="363636"/>
          <w:sz w:val="28"/>
          <w:szCs w:val="28"/>
        </w:rPr>
        <w:t>Т</w:t>
      </w:r>
      <w:r w:rsidR="00210DA3" w:rsidRPr="00D23910">
        <w:rPr>
          <w:rFonts w:asciiTheme="majorHAnsi" w:hAnsiTheme="majorHAnsi" w:cs="Arial"/>
          <w:b/>
          <w:color w:val="363636"/>
          <w:sz w:val="28"/>
          <w:szCs w:val="28"/>
        </w:rPr>
        <w:t>ема недели  «Этикет»</w:t>
      </w:r>
    </w:p>
    <w:p w:rsidR="00D23910" w:rsidRPr="00D23910" w:rsidRDefault="00D23910" w:rsidP="00D23910">
      <w:pPr>
        <w:pStyle w:val="a3"/>
        <w:shd w:val="clear" w:color="auto" w:fill="FAFAFA"/>
        <w:spacing w:before="75" w:beforeAutospacing="0" w:after="75" w:afterAutospacing="0" w:line="315" w:lineRule="atLeast"/>
        <w:jc w:val="center"/>
        <w:rPr>
          <w:rStyle w:val="a4"/>
          <w:rFonts w:asciiTheme="majorHAnsi" w:hAnsiTheme="majorHAnsi" w:cs="Tahoma"/>
          <w:color w:val="333333"/>
          <w:sz w:val="28"/>
          <w:szCs w:val="28"/>
        </w:rPr>
      </w:pPr>
      <w:r>
        <w:rPr>
          <w:rFonts w:asciiTheme="majorHAnsi" w:hAnsiTheme="majorHAnsi" w:cs="Arial"/>
          <w:color w:val="363636"/>
          <w:sz w:val="28"/>
          <w:szCs w:val="28"/>
        </w:rPr>
        <w:t xml:space="preserve">( с </w:t>
      </w:r>
      <w:r w:rsidR="00D14526">
        <w:rPr>
          <w:rFonts w:asciiTheme="majorHAnsi" w:hAnsiTheme="majorHAnsi" w:cs="Arial"/>
          <w:color w:val="363636"/>
          <w:sz w:val="28"/>
          <w:szCs w:val="28"/>
        </w:rPr>
        <w:t>15</w:t>
      </w:r>
      <w:bookmarkStart w:id="0" w:name="_GoBack"/>
      <w:bookmarkEnd w:id="0"/>
      <w:r w:rsidR="00D14526">
        <w:rPr>
          <w:rFonts w:asciiTheme="majorHAnsi" w:hAnsiTheme="majorHAnsi" w:cs="Arial"/>
          <w:color w:val="363636"/>
          <w:sz w:val="28"/>
          <w:szCs w:val="28"/>
        </w:rPr>
        <w:t xml:space="preserve"> по 19</w:t>
      </w:r>
      <w:r w:rsidRPr="00D23910">
        <w:rPr>
          <w:rFonts w:asciiTheme="majorHAnsi" w:hAnsiTheme="majorHAnsi" w:cs="Arial"/>
          <w:color w:val="363636"/>
          <w:sz w:val="28"/>
          <w:szCs w:val="28"/>
        </w:rPr>
        <w:t xml:space="preserve"> января</w:t>
      </w:r>
      <w:r w:rsidR="00D14526">
        <w:rPr>
          <w:rFonts w:asciiTheme="majorHAnsi" w:hAnsiTheme="majorHAnsi" w:cs="Arial"/>
          <w:color w:val="363636"/>
          <w:sz w:val="28"/>
          <w:szCs w:val="28"/>
        </w:rPr>
        <w:t xml:space="preserve"> 2024</w:t>
      </w:r>
      <w:r>
        <w:rPr>
          <w:rFonts w:asciiTheme="majorHAnsi" w:hAnsiTheme="majorHAnsi" w:cs="Arial"/>
          <w:color w:val="363636"/>
          <w:sz w:val="28"/>
          <w:szCs w:val="28"/>
        </w:rPr>
        <w:t>г.)</w:t>
      </w:r>
    </w:p>
    <w:p w:rsidR="00C32ACD" w:rsidRPr="00D23910" w:rsidRDefault="00C32ACD" w:rsidP="00C32ACD">
      <w:pPr>
        <w:pStyle w:val="a3"/>
        <w:shd w:val="clear" w:color="auto" w:fill="FAFAFA"/>
        <w:spacing w:before="75" w:beforeAutospacing="0" w:after="75" w:afterAutospacing="0" w:line="315" w:lineRule="atLeast"/>
        <w:rPr>
          <w:rFonts w:asciiTheme="majorHAnsi" w:hAnsiTheme="majorHAnsi" w:cs="Tahoma"/>
          <w:color w:val="333333"/>
          <w:sz w:val="28"/>
          <w:szCs w:val="28"/>
        </w:rPr>
      </w:pPr>
      <w:r w:rsidRPr="00D23910">
        <w:rPr>
          <w:rStyle w:val="a4"/>
          <w:rFonts w:asciiTheme="majorHAnsi" w:hAnsiTheme="majorHAnsi" w:cs="Tahoma"/>
          <w:color w:val="333333"/>
          <w:sz w:val="28"/>
          <w:szCs w:val="28"/>
        </w:rPr>
        <w:t>Знают люди с детских лет,</w:t>
      </w:r>
      <w:r w:rsidRPr="00D23910">
        <w:rPr>
          <w:rFonts w:asciiTheme="majorHAnsi" w:hAnsiTheme="majorHAnsi" w:cs="Tahoma"/>
          <w:color w:val="333333"/>
          <w:sz w:val="28"/>
          <w:szCs w:val="28"/>
        </w:rPr>
        <w:br/>
      </w:r>
      <w:r w:rsidRPr="00D23910">
        <w:rPr>
          <w:rStyle w:val="a4"/>
          <w:rFonts w:asciiTheme="majorHAnsi" w:hAnsiTheme="majorHAnsi" w:cs="Tahoma"/>
          <w:color w:val="333333"/>
          <w:sz w:val="28"/>
          <w:szCs w:val="28"/>
        </w:rPr>
        <w:t>«Что такое – этикет».</w:t>
      </w:r>
    </w:p>
    <w:p w:rsidR="00210DA3" w:rsidRPr="00D23910" w:rsidRDefault="00C32ACD" w:rsidP="00210DA3">
      <w:pPr>
        <w:ind w:firstLine="709"/>
        <w:rPr>
          <w:rFonts w:asciiTheme="majorHAnsi" w:hAnsiTheme="majorHAnsi" w:cs="Tahoma"/>
          <w:color w:val="333333"/>
          <w:sz w:val="28"/>
          <w:szCs w:val="28"/>
        </w:rPr>
      </w:pPr>
      <w:r w:rsidRPr="00D23910">
        <w:rPr>
          <w:rFonts w:asciiTheme="majorHAnsi" w:hAnsiTheme="majorHAnsi" w:cs="Tahoma"/>
          <w:color w:val="333333"/>
          <w:sz w:val="28"/>
          <w:szCs w:val="28"/>
        </w:rPr>
        <w:br/>
      </w:r>
      <w:r w:rsidR="009D2C23" w:rsidRPr="00D23910">
        <w:rPr>
          <w:rStyle w:val="a4"/>
          <w:rFonts w:asciiTheme="majorHAnsi" w:hAnsiTheme="majorHAnsi" w:cs="Tahoma"/>
          <w:i/>
          <w:iCs/>
          <w:color w:val="333333"/>
          <w:sz w:val="28"/>
          <w:szCs w:val="28"/>
        </w:rPr>
        <w:t>А знаете ли в</w:t>
      </w:r>
      <w:r w:rsidRPr="00D23910">
        <w:rPr>
          <w:rStyle w:val="a4"/>
          <w:rFonts w:asciiTheme="majorHAnsi" w:hAnsiTheme="majorHAnsi" w:cs="Tahoma"/>
          <w:i/>
          <w:iCs/>
          <w:color w:val="333333"/>
          <w:sz w:val="28"/>
          <w:szCs w:val="28"/>
        </w:rPr>
        <w:t>ы - что это такое?</w:t>
      </w:r>
      <w:r w:rsidRPr="00D23910">
        <w:rPr>
          <w:rFonts w:asciiTheme="majorHAnsi" w:hAnsiTheme="majorHAnsi" w:cs="Tahoma"/>
          <w:color w:val="333333"/>
          <w:sz w:val="28"/>
          <w:szCs w:val="28"/>
        </w:rPr>
        <w:br/>
        <w:t>Этикет – это волшебн</w:t>
      </w:r>
      <w:r w:rsidR="009D2C23" w:rsidRPr="00D23910">
        <w:rPr>
          <w:rFonts w:asciiTheme="majorHAnsi" w:hAnsiTheme="majorHAnsi" w:cs="Tahoma"/>
          <w:color w:val="333333"/>
          <w:sz w:val="28"/>
          <w:szCs w:val="28"/>
        </w:rPr>
        <w:t>ые правила, которые помогут нам</w:t>
      </w:r>
      <w:r w:rsidRPr="00D23910">
        <w:rPr>
          <w:rFonts w:asciiTheme="majorHAnsi" w:hAnsiTheme="majorHAnsi" w:cs="Tahoma"/>
          <w:color w:val="333333"/>
          <w:sz w:val="28"/>
          <w:szCs w:val="28"/>
        </w:rPr>
        <w:t xml:space="preserve"> стать воспитанным</w:t>
      </w:r>
      <w:r w:rsidR="009D2C23" w:rsidRPr="00D23910">
        <w:rPr>
          <w:rFonts w:asciiTheme="majorHAnsi" w:hAnsiTheme="majorHAnsi" w:cs="Tahoma"/>
          <w:color w:val="333333"/>
          <w:sz w:val="28"/>
          <w:szCs w:val="28"/>
        </w:rPr>
        <w:t>и</w:t>
      </w:r>
      <w:r w:rsidRPr="00D23910">
        <w:rPr>
          <w:rFonts w:asciiTheme="majorHAnsi" w:hAnsiTheme="majorHAnsi" w:cs="Tahoma"/>
          <w:color w:val="333333"/>
          <w:sz w:val="28"/>
          <w:szCs w:val="28"/>
        </w:rPr>
        <w:t>, вежливым</w:t>
      </w:r>
      <w:r w:rsidR="009D2C23" w:rsidRPr="00D23910">
        <w:rPr>
          <w:rFonts w:asciiTheme="majorHAnsi" w:hAnsiTheme="majorHAnsi" w:cs="Tahoma"/>
          <w:color w:val="333333"/>
          <w:sz w:val="28"/>
          <w:szCs w:val="28"/>
        </w:rPr>
        <w:t>и</w:t>
      </w:r>
      <w:r w:rsidRPr="00D23910">
        <w:rPr>
          <w:rFonts w:asciiTheme="majorHAnsi" w:hAnsiTheme="majorHAnsi" w:cs="Tahoma"/>
          <w:color w:val="333333"/>
          <w:sz w:val="28"/>
          <w:szCs w:val="28"/>
        </w:rPr>
        <w:t xml:space="preserve"> и дружелюбным</w:t>
      </w:r>
      <w:r w:rsidR="009D2C23" w:rsidRPr="00D23910">
        <w:rPr>
          <w:rFonts w:asciiTheme="majorHAnsi" w:hAnsiTheme="majorHAnsi" w:cs="Tahoma"/>
          <w:color w:val="333333"/>
          <w:sz w:val="28"/>
          <w:szCs w:val="28"/>
        </w:rPr>
        <w:t>и людьми. Зная эти правила, мы сможем</w:t>
      </w:r>
      <w:r w:rsidRPr="00D23910">
        <w:rPr>
          <w:rFonts w:asciiTheme="majorHAnsi" w:hAnsiTheme="majorHAnsi" w:cs="Tahoma"/>
          <w:color w:val="333333"/>
          <w:sz w:val="28"/>
          <w:szCs w:val="28"/>
        </w:rPr>
        <w:t xml:space="preserve"> более легко и просто общаться со своими друзьями, родителями, близкими </w:t>
      </w:r>
      <w:r w:rsidR="009D2C23" w:rsidRPr="00D23910">
        <w:rPr>
          <w:rFonts w:asciiTheme="majorHAnsi" w:hAnsiTheme="majorHAnsi" w:cs="Tahoma"/>
          <w:color w:val="333333"/>
          <w:sz w:val="28"/>
          <w:szCs w:val="28"/>
        </w:rPr>
        <w:t>и совсем незнаком</w:t>
      </w:r>
      <w:r w:rsidR="00C05D71" w:rsidRPr="00D23910">
        <w:rPr>
          <w:rFonts w:asciiTheme="majorHAnsi" w:hAnsiTheme="majorHAnsi" w:cs="Tahoma"/>
          <w:color w:val="333333"/>
          <w:sz w:val="28"/>
          <w:szCs w:val="28"/>
        </w:rPr>
        <w:t xml:space="preserve">ыми нам людьми. </w:t>
      </w:r>
    </w:p>
    <w:p w:rsidR="007B0D94" w:rsidRPr="00210DA3" w:rsidRDefault="00C05D71" w:rsidP="00D23910">
      <w:pPr>
        <w:rPr>
          <w:rFonts w:asciiTheme="majorHAnsi" w:eastAsia="Calibri" w:hAnsiTheme="majorHAnsi" w:cs="Times New Roman"/>
          <w:sz w:val="28"/>
          <w:szCs w:val="28"/>
        </w:rPr>
      </w:pPr>
      <w:r w:rsidRPr="00210DA3">
        <w:rPr>
          <w:rFonts w:asciiTheme="majorHAnsi" w:hAnsiTheme="majorHAnsi" w:cs="Tahoma"/>
          <w:color w:val="333333"/>
          <w:sz w:val="28"/>
          <w:szCs w:val="28"/>
        </w:rPr>
        <w:t>Именно этому мы, воспитатели, старались научить наших ребят</w:t>
      </w:r>
      <w:r w:rsidR="007B0D94" w:rsidRPr="00210DA3">
        <w:rPr>
          <w:rFonts w:asciiTheme="majorHAnsi" w:hAnsiTheme="majorHAnsi" w:cs="Tahoma"/>
          <w:color w:val="333333"/>
          <w:sz w:val="28"/>
          <w:szCs w:val="28"/>
        </w:rPr>
        <w:t xml:space="preserve">. Перед собой мы ставили следующие задачи: </w:t>
      </w:r>
    </w:p>
    <w:p w:rsidR="007B0D94" w:rsidRPr="00210DA3" w:rsidRDefault="007B0D94" w:rsidP="007B0D94">
      <w:pPr>
        <w:ind w:firstLine="709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210DA3">
        <w:rPr>
          <w:rFonts w:asciiTheme="majorHAnsi" w:eastAsia="Calibri" w:hAnsiTheme="majorHAnsi" w:cs="Times New Roman"/>
          <w:sz w:val="28"/>
          <w:szCs w:val="28"/>
        </w:rPr>
        <w:t xml:space="preserve">1. </w:t>
      </w:r>
      <w:r w:rsidRPr="00210DA3">
        <w:rPr>
          <w:rFonts w:asciiTheme="majorHAnsi" w:hAnsiTheme="majorHAnsi"/>
          <w:sz w:val="28"/>
          <w:szCs w:val="28"/>
        </w:rPr>
        <w:t>Совершенствование приемов</w:t>
      </w:r>
      <w:r w:rsidRPr="00210DA3">
        <w:rPr>
          <w:rFonts w:asciiTheme="majorHAnsi" w:eastAsia="Calibri" w:hAnsiTheme="majorHAnsi" w:cs="Times New Roman"/>
          <w:sz w:val="28"/>
          <w:szCs w:val="28"/>
        </w:rPr>
        <w:t xml:space="preserve"> культурно-гигиенических навыков (одевание, раздевание, умывание и т.д.).</w:t>
      </w:r>
    </w:p>
    <w:p w:rsidR="007B0D94" w:rsidRPr="00210DA3" w:rsidRDefault="007B0D94" w:rsidP="007B0D94">
      <w:pPr>
        <w:ind w:firstLine="709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210DA3">
        <w:rPr>
          <w:rFonts w:asciiTheme="majorHAnsi" w:eastAsia="Calibri" w:hAnsiTheme="majorHAnsi" w:cs="Times New Roman"/>
          <w:sz w:val="28"/>
          <w:szCs w:val="28"/>
        </w:rPr>
        <w:t xml:space="preserve">2. </w:t>
      </w:r>
      <w:r w:rsidR="00210DA3" w:rsidRPr="009E264A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Всестороннее воспитание и гармоническое развитие детей в игре (эмоционально-нравственное, умственное, физическое, художественно-эстетическое и социально-коммуникативное). Развитие самостоятельности, инициативы, тв</w:t>
      </w:r>
      <w:r w:rsidR="00210DA3" w:rsidRPr="00210DA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орчества, навыков </w:t>
      </w:r>
      <w:proofErr w:type="spellStart"/>
      <w:r w:rsidR="00210DA3" w:rsidRPr="00210DA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саморегуляции</w:t>
      </w:r>
      <w:proofErr w:type="spellEnd"/>
      <w:r w:rsidR="00210DA3" w:rsidRPr="00210DA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7B0D94" w:rsidRPr="00210DA3" w:rsidRDefault="007B0D94" w:rsidP="00210DA3">
      <w:pPr>
        <w:ind w:firstLine="709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210DA3">
        <w:rPr>
          <w:rFonts w:asciiTheme="majorHAnsi" w:eastAsia="Calibri" w:hAnsiTheme="majorHAnsi" w:cs="Times New Roman"/>
          <w:sz w:val="28"/>
          <w:szCs w:val="28"/>
        </w:rPr>
        <w:t xml:space="preserve">3. </w:t>
      </w:r>
      <w:r w:rsidR="00210DA3" w:rsidRPr="009E264A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Формирование игровых умений, развитие культурных форм игры. </w:t>
      </w:r>
      <w:r w:rsidR="00210DA3" w:rsidRPr="00210DA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Ф</w:t>
      </w:r>
      <w:r w:rsidR="00210DA3" w:rsidRPr="009E264A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E15718" w:rsidRPr="00210DA3" w:rsidRDefault="007B0D94" w:rsidP="007B0D94">
      <w:pPr>
        <w:ind w:firstLine="709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210DA3">
        <w:rPr>
          <w:rFonts w:asciiTheme="majorHAnsi" w:hAnsiTheme="majorHAnsi"/>
          <w:sz w:val="28"/>
          <w:szCs w:val="28"/>
        </w:rPr>
        <w:t xml:space="preserve">4. </w:t>
      </w:r>
      <w:r w:rsidRPr="00210DA3">
        <w:rPr>
          <w:rFonts w:asciiTheme="majorHAnsi" w:eastAsia="Calibri" w:hAnsiTheme="majorHAnsi" w:cs="Times New Roman"/>
          <w:sz w:val="28"/>
          <w:szCs w:val="28"/>
        </w:rPr>
        <w:t xml:space="preserve">Формирование ответственности за выполнение трудовых </w:t>
      </w:r>
      <w:r w:rsidR="00E15718" w:rsidRPr="00210DA3">
        <w:rPr>
          <w:rFonts w:asciiTheme="majorHAnsi" w:eastAsia="Calibri" w:hAnsiTheme="majorHAnsi" w:cs="Times New Roman"/>
          <w:sz w:val="28"/>
          <w:szCs w:val="28"/>
        </w:rPr>
        <w:t>поручении</w:t>
      </w:r>
      <w:r w:rsidR="00210DA3" w:rsidRPr="00210DA3">
        <w:rPr>
          <w:rFonts w:asciiTheme="majorHAnsi" w:eastAsia="Calibri" w:hAnsiTheme="majorHAnsi" w:cs="Times New Roman"/>
          <w:sz w:val="28"/>
          <w:szCs w:val="28"/>
        </w:rPr>
        <w:t>.</w:t>
      </w:r>
    </w:p>
    <w:p w:rsidR="009D2C23" w:rsidRPr="00210DA3" w:rsidRDefault="00E15718" w:rsidP="00C05D71">
      <w:pPr>
        <w:pStyle w:val="a3"/>
        <w:spacing w:before="180" w:beforeAutospacing="0" w:after="180" w:afterAutospacing="0" w:line="312" w:lineRule="atLeast"/>
        <w:textAlignment w:val="baseline"/>
        <w:rPr>
          <w:rFonts w:asciiTheme="majorHAnsi" w:hAnsiTheme="majorHAnsi" w:cs="Tahoma"/>
          <w:color w:val="333333"/>
          <w:sz w:val="28"/>
          <w:szCs w:val="28"/>
        </w:rPr>
      </w:pPr>
      <w:r w:rsidRPr="00210DA3">
        <w:rPr>
          <w:rFonts w:asciiTheme="majorHAnsi" w:hAnsiTheme="majorHAnsi" w:cs="Tahoma"/>
          <w:color w:val="333333"/>
          <w:sz w:val="28"/>
          <w:szCs w:val="28"/>
        </w:rPr>
        <w:t xml:space="preserve">В своей работе мы использовали </w:t>
      </w:r>
      <w:r w:rsidR="00210DA3" w:rsidRPr="00210DA3">
        <w:rPr>
          <w:rFonts w:asciiTheme="majorHAnsi" w:hAnsiTheme="majorHAnsi" w:cs="Tahoma"/>
          <w:color w:val="333333"/>
          <w:sz w:val="28"/>
          <w:szCs w:val="28"/>
        </w:rPr>
        <w:t>тематические беседы</w:t>
      </w:r>
      <w:r w:rsidR="000E6BB3">
        <w:rPr>
          <w:rFonts w:asciiTheme="majorHAnsi" w:hAnsiTheme="majorHAnsi" w:cs="Tahoma"/>
          <w:color w:val="333333"/>
          <w:sz w:val="28"/>
          <w:szCs w:val="28"/>
        </w:rPr>
        <w:t xml:space="preserve"> (</w:t>
      </w:r>
      <w:r w:rsidR="000E6BB3">
        <w:rPr>
          <w:sz w:val="28"/>
          <w:szCs w:val="28"/>
        </w:rPr>
        <w:t>«Мы воспитанные дети»</w:t>
      </w:r>
      <w:r w:rsidR="00210DA3" w:rsidRPr="00210DA3">
        <w:rPr>
          <w:rFonts w:asciiTheme="majorHAnsi" w:hAnsiTheme="majorHAnsi" w:cs="Tahoma"/>
          <w:color w:val="333333"/>
          <w:sz w:val="28"/>
          <w:szCs w:val="28"/>
        </w:rPr>
        <w:t>,</w:t>
      </w:r>
      <w:r w:rsidR="000E6BB3" w:rsidRPr="000E6BB3">
        <w:rPr>
          <w:sz w:val="28"/>
          <w:szCs w:val="28"/>
        </w:rPr>
        <w:t xml:space="preserve"> </w:t>
      </w:r>
      <w:r w:rsidR="000E6BB3">
        <w:rPr>
          <w:sz w:val="28"/>
          <w:szCs w:val="28"/>
        </w:rPr>
        <w:t xml:space="preserve">«Если добрый ты…», «В стране волшебных слов» и т.д.);  </w:t>
      </w:r>
      <w:r w:rsidR="00210DA3" w:rsidRPr="00210DA3">
        <w:rPr>
          <w:rFonts w:asciiTheme="majorHAnsi" w:hAnsiTheme="majorHAnsi" w:cs="Tahoma"/>
          <w:color w:val="333333"/>
          <w:sz w:val="28"/>
          <w:szCs w:val="28"/>
        </w:rPr>
        <w:t>чтение художественной литературы с последующим анализом произведения</w:t>
      </w:r>
      <w:r w:rsidR="00D23910">
        <w:rPr>
          <w:rFonts w:asciiTheme="majorHAnsi" w:hAnsiTheme="majorHAnsi" w:cs="Tahoma"/>
          <w:color w:val="333333"/>
          <w:sz w:val="28"/>
          <w:szCs w:val="28"/>
        </w:rPr>
        <w:t xml:space="preserve"> (</w:t>
      </w:r>
      <w:r w:rsidR="00D23910" w:rsidRPr="00277D7F">
        <w:rPr>
          <w:sz w:val="28"/>
          <w:szCs w:val="28"/>
        </w:rPr>
        <w:t>С.Прокофьева «Сказка о невоспитанном мышон</w:t>
      </w:r>
      <w:r w:rsidR="00D23910">
        <w:rPr>
          <w:sz w:val="28"/>
          <w:szCs w:val="28"/>
        </w:rPr>
        <w:t>ке</w:t>
      </w:r>
      <w:r w:rsidR="000E6BB3">
        <w:rPr>
          <w:sz w:val="28"/>
          <w:szCs w:val="28"/>
        </w:rPr>
        <w:t>»</w:t>
      </w:r>
      <w:r w:rsidR="000E6BB3">
        <w:rPr>
          <w:rFonts w:asciiTheme="majorHAnsi" w:hAnsiTheme="majorHAnsi" w:cs="Tahoma"/>
          <w:color w:val="333333"/>
          <w:sz w:val="28"/>
          <w:szCs w:val="28"/>
        </w:rPr>
        <w:t>,</w:t>
      </w:r>
      <w:r w:rsidR="000E6BB3" w:rsidRPr="000E6BB3">
        <w:rPr>
          <w:sz w:val="28"/>
          <w:szCs w:val="28"/>
        </w:rPr>
        <w:t xml:space="preserve"> </w:t>
      </w:r>
      <w:r w:rsidR="000E6BB3" w:rsidRPr="003A434B">
        <w:rPr>
          <w:sz w:val="28"/>
          <w:szCs w:val="28"/>
        </w:rPr>
        <w:t xml:space="preserve">М. Дружинина «Кто знает волшебное слово», </w:t>
      </w:r>
      <w:r w:rsidR="000E6BB3">
        <w:rPr>
          <w:rFonts w:asciiTheme="majorHAnsi" w:hAnsiTheme="majorHAnsi" w:cs="Tahoma"/>
          <w:color w:val="333333"/>
          <w:sz w:val="28"/>
          <w:szCs w:val="28"/>
        </w:rPr>
        <w:t xml:space="preserve"> </w:t>
      </w:r>
      <w:r w:rsidR="000E6BB3">
        <w:rPr>
          <w:sz w:val="28"/>
          <w:szCs w:val="28"/>
        </w:rPr>
        <w:t>С. Маршак</w:t>
      </w:r>
      <w:r w:rsidR="000E6BB3" w:rsidRPr="003A434B">
        <w:rPr>
          <w:sz w:val="28"/>
          <w:szCs w:val="28"/>
        </w:rPr>
        <w:t xml:space="preserve"> «Ежели вы вежливы</w:t>
      </w:r>
      <w:r w:rsidR="000E6BB3">
        <w:rPr>
          <w:sz w:val="28"/>
          <w:szCs w:val="28"/>
        </w:rPr>
        <w:t xml:space="preserve">», </w:t>
      </w:r>
      <w:r w:rsidR="000E6BB3" w:rsidRPr="000C4F38">
        <w:rPr>
          <w:sz w:val="28"/>
          <w:szCs w:val="28"/>
        </w:rPr>
        <w:t xml:space="preserve">М. </w:t>
      </w:r>
      <w:proofErr w:type="spellStart"/>
      <w:r w:rsidR="000E6BB3" w:rsidRPr="000C4F38">
        <w:rPr>
          <w:sz w:val="28"/>
          <w:szCs w:val="28"/>
        </w:rPr>
        <w:t>Пляцковский</w:t>
      </w:r>
      <w:proofErr w:type="spellEnd"/>
      <w:r w:rsidR="000E6BB3" w:rsidRPr="000C4F38">
        <w:rPr>
          <w:sz w:val="28"/>
          <w:szCs w:val="28"/>
        </w:rPr>
        <w:t xml:space="preserve"> «Урок дружбы</w:t>
      </w:r>
      <w:r w:rsidR="000E6BB3">
        <w:rPr>
          <w:sz w:val="28"/>
          <w:szCs w:val="28"/>
        </w:rPr>
        <w:t>» и др.)</w:t>
      </w:r>
      <w:r w:rsidR="000E6BB3">
        <w:rPr>
          <w:rFonts w:asciiTheme="majorHAnsi" w:hAnsiTheme="majorHAnsi" w:cs="Tahoma"/>
          <w:color w:val="333333"/>
          <w:sz w:val="28"/>
          <w:szCs w:val="28"/>
        </w:rPr>
        <w:t>;</w:t>
      </w:r>
      <w:r w:rsidR="00210DA3" w:rsidRPr="00210DA3">
        <w:rPr>
          <w:rFonts w:asciiTheme="majorHAnsi" w:hAnsiTheme="majorHAnsi" w:cs="Tahoma"/>
          <w:color w:val="333333"/>
          <w:sz w:val="28"/>
          <w:szCs w:val="28"/>
        </w:rPr>
        <w:t xml:space="preserve"> </w:t>
      </w:r>
      <w:r w:rsidR="000E6BB3">
        <w:rPr>
          <w:sz w:val="28"/>
          <w:szCs w:val="28"/>
        </w:rPr>
        <w:t xml:space="preserve">игровые упражнения </w:t>
      </w:r>
      <w:r w:rsidR="00D23910">
        <w:rPr>
          <w:sz w:val="28"/>
          <w:szCs w:val="28"/>
        </w:rPr>
        <w:t>«Красиво накрытый стол для чая и обеда»,</w:t>
      </w:r>
      <w:r w:rsidR="00D23910" w:rsidRPr="00D23910">
        <w:rPr>
          <w:sz w:val="28"/>
          <w:szCs w:val="28"/>
        </w:rPr>
        <w:t xml:space="preserve"> </w:t>
      </w:r>
      <w:r w:rsidR="00D23910" w:rsidRPr="005772DD">
        <w:rPr>
          <w:sz w:val="28"/>
          <w:szCs w:val="28"/>
        </w:rPr>
        <w:t xml:space="preserve">«Кукла Маша собирается на прогулку», </w:t>
      </w:r>
      <w:r w:rsidR="00D23910">
        <w:rPr>
          <w:sz w:val="28"/>
          <w:szCs w:val="28"/>
        </w:rPr>
        <w:t>«Поделюсь – не поделюсь» для закрепления</w:t>
      </w:r>
      <w:r w:rsidR="00D23910" w:rsidRPr="005772DD">
        <w:rPr>
          <w:sz w:val="28"/>
          <w:szCs w:val="28"/>
        </w:rPr>
        <w:t xml:space="preserve"> зна</w:t>
      </w:r>
      <w:r w:rsidR="00D23910">
        <w:rPr>
          <w:sz w:val="28"/>
          <w:szCs w:val="28"/>
        </w:rPr>
        <w:t>ний</w:t>
      </w:r>
      <w:r w:rsidR="00D23910" w:rsidRPr="005772DD">
        <w:rPr>
          <w:sz w:val="28"/>
          <w:szCs w:val="28"/>
        </w:rPr>
        <w:t xml:space="preserve"> о предме</w:t>
      </w:r>
      <w:r w:rsidR="00D23910">
        <w:rPr>
          <w:sz w:val="28"/>
          <w:szCs w:val="28"/>
        </w:rPr>
        <w:t xml:space="preserve">тах личной гигиены; </w:t>
      </w:r>
      <w:r w:rsidRPr="00210DA3">
        <w:rPr>
          <w:rFonts w:asciiTheme="majorHAnsi" w:hAnsiTheme="majorHAnsi" w:cs="Tahoma"/>
          <w:color w:val="333333"/>
          <w:sz w:val="28"/>
          <w:szCs w:val="28"/>
        </w:rPr>
        <w:t>с</w:t>
      </w:r>
      <w:r w:rsidR="007B0D94" w:rsidRPr="00210DA3">
        <w:rPr>
          <w:rFonts w:asciiTheme="majorHAnsi" w:hAnsiTheme="majorHAnsi" w:cs="Tahoma"/>
          <w:color w:val="333333"/>
          <w:sz w:val="28"/>
          <w:szCs w:val="28"/>
        </w:rPr>
        <w:t>южетно – ролевые игры «В гости», «Дочки – матери», «В кафе»</w:t>
      </w:r>
      <w:r w:rsidR="000E6BB3">
        <w:rPr>
          <w:rFonts w:asciiTheme="majorHAnsi" w:hAnsiTheme="majorHAnsi" w:cs="Tahoma"/>
          <w:color w:val="333333"/>
          <w:sz w:val="28"/>
          <w:szCs w:val="28"/>
        </w:rPr>
        <w:t xml:space="preserve">; </w:t>
      </w:r>
      <w:r w:rsidR="00210DA3" w:rsidRPr="00210DA3">
        <w:rPr>
          <w:rFonts w:asciiTheme="majorHAnsi" w:hAnsiTheme="majorHAnsi" w:cs="Tahoma"/>
          <w:color w:val="333333"/>
          <w:sz w:val="28"/>
          <w:szCs w:val="28"/>
        </w:rPr>
        <w:t xml:space="preserve"> </w:t>
      </w:r>
      <w:r w:rsidR="000E6BB3">
        <w:rPr>
          <w:sz w:val="28"/>
          <w:szCs w:val="28"/>
        </w:rPr>
        <w:t>к</w:t>
      </w:r>
      <w:r w:rsidR="000E6BB3" w:rsidRPr="003A2668">
        <w:rPr>
          <w:sz w:val="28"/>
          <w:szCs w:val="28"/>
        </w:rPr>
        <w:t>укольный спектакл</w:t>
      </w:r>
      <w:r w:rsidR="000E6BB3">
        <w:rPr>
          <w:sz w:val="28"/>
          <w:szCs w:val="28"/>
        </w:rPr>
        <w:t xml:space="preserve">ь </w:t>
      </w:r>
      <w:proofErr w:type="spellStart"/>
      <w:r w:rsidR="000E6BB3">
        <w:rPr>
          <w:sz w:val="28"/>
          <w:szCs w:val="28"/>
        </w:rPr>
        <w:t>Р.Манерко</w:t>
      </w:r>
      <w:proofErr w:type="spellEnd"/>
      <w:r w:rsidR="000E6BB3">
        <w:rPr>
          <w:sz w:val="28"/>
          <w:szCs w:val="28"/>
        </w:rPr>
        <w:t xml:space="preserve"> «</w:t>
      </w:r>
      <w:proofErr w:type="spellStart"/>
      <w:r w:rsidR="000E6BB3">
        <w:rPr>
          <w:sz w:val="28"/>
          <w:szCs w:val="28"/>
        </w:rPr>
        <w:t>Хрюша</w:t>
      </w:r>
      <w:proofErr w:type="spellEnd"/>
      <w:r w:rsidR="000E6BB3">
        <w:rPr>
          <w:sz w:val="28"/>
          <w:szCs w:val="28"/>
        </w:rPr>
        <w:t xml:space="preserve"> не грязнуля» с целью</w:t>
      </w:r>
      <w:r w:rsidR="000E6BB3" w:rsidRPr="003A2668">
        <w:rPr>
          <w:sz w:val="28"/>
          <w:szCs w:val="28"/>
        </w:rPr>
        <w:t xml:space="preserve"> при</w:t>
      </w:r>
      <w:r w:rsidR="000E6BB3">
        <w:rPr>
          <w:sz w:val="28"/>
          <w:szCs w:val="28"/>
        </w:rPr>
        <w:t>учения</w:t>
      </w:r>
      <w:r w:rsidR="000E6BB3" w:rsidRPr="003A2668">
        <w:rPr>
          <w:sz w:val="28"/>
          <w:szCs w:val="28"/>
        </w:rPr>
        <w:t xml:space="preserve"> соблюдать порядок и </w:t>
      </w:r>
      <w:r w:rsidR="000E6BB3">
        <w:rPr>
          <w:sz w:val="28"/>
          <w:szCs w:val="28"/>
        </w:rPr>
        <w:t>чистоту в помещении, формирование</w:t>
      </w:r>
      <w:r w:rsidR="000E6BB3" w:rsidRPr="003A2668">
        <w:rPr>
          <w:sz w:val="28"/>
          <w:szCs w:val="28"/>
        </w:rPr>
        <w:t xml:space="preserve"> положитель</w:t>
      </w:r>
      <w:r w:rsidR="000E6BB3">
        <w:rPr>
          <w:sz w:val="28"/>
          <w:szCs w:val="28"/>
        </w:rPr>
        <w:t>ного</w:t>
      </w:r>
      <w:r w:rsidR="000E6BB3" w:rsidRPr="003A2668">
        <w:rPr>
          <w:sz w:val="28"/>
          <w:szCs w:val="28"/>
        </w:rPr>
        <w:t xml:space="preserve"> от</w:t>
      </w:r>
      <w:r w:rsidR="000E6BB3">
        <w:rPr>
          <w:sz w:val="28"/>
          <w:szCs w:val="28"/>
        </w:rPr>
        <w:t>ношения</w:t>
      </w:r>
      <w:r w:rsidR="000E6BB3" w:rsidRPr="003A2668">
        <w:rPr>
          <w:sz w:val="28"/>
          <w:szCs w:val="28"/>
        </w:rPr>
        <w:t xml:space="preserve"> к труду</w:t>
      </w:r>
      <w:r w:rsidR="000E6BB3">
        <w:rPr>
          <w:sz w:val="28"/>
          <w:szCs w:val="28"/>
        </w:rPr>
        <w:t xml:space="preserve"> </w:t>
      </w:r>
      <w:r w:rsidR="00210DA3" w:rsidRPr="00210DA3">
        <w:rPr>
          <w:rFonts w:asciiTheme="majorHAnsi" w:hAnsiTheme="majorHAnsi" w:cs="Tahoma"/>
          <w:color w:val="333333"/>
          <w:sz w:val="28"/>
          <w:szCs w:val="28"/>
        </w:rPr>
        <w:t>и т.д</w:t>
      </w:r>
      <w:r w:rsidR="00D23910">
        <w:rPr>
          <w:rFonts w:asciiTheme="majorHAnsi" w:hAnsiTheme="majorHAnsi" w:cs="Tahoma"/>
          <w:color w:val="333333"/>
          <w:sz w:val="28"/>
          <w:szCs w:val="28"/>
        </w:rPr>
        <w:t>. Это  помогло</w:t>
      </w:r>
      <w:r w:rsidR="007B0D94" w:rsidRPr="00210DA3">
        <w:rPr>
          <w:rFonts w:asciiTheme="majorHAnsi" w:hAnsiTheme="majorHAnsi" w:cs="Tahoma"/>
          <w:color w:val="333333"/>
          <w:sz w:val="28"/>
          <w:szCs w:val="28"/>
        </w:rPr>
        <w:t xml:space="preserve"> нам развивать запас  игровых действий с игрушками,</w:t>
      </w:r>
      <w:r w:rsidRPr="00210DA3">
        <w:rPr>
          <w:rFonts w:asciiTheme="majorHAnsi" w:hAnsiTheme="majorHAnsi" w:cs="Tahoma"/>
          <w:color w:val="333333"/>
          <w:sz w:val="28"/>
          <w:szCs w:val="28"/>
        </w:rPr>
        <w:t xml:space="preserve"> формировать</w:t>
      </w:r>
      <w:r w:rsidR="007B0D94" w:rsidRPr="00210DA3">
        <w:rPr>
          <w:rFonts w:asciiTheme="majorHAnsi" w:hAnsiTheme="majorHAnsi" w:cs="Tahoma"/>
          <w:color w:val="333333"/>
          <w:sz w:val="28"/>
          <w:szCs w:val="28"/>
        </w:rPr>
        <w:t xml:space="preserve"> умение играть отд</w:t>
      </w:r>
      <w:r w:rsidRPr="00210DA3">
        <w:rPr>
          <w:rFonts w:asciiTheme="majorHAnsi" w:hAnsiTheme="majorHAnsi" w:cs="Tahoma"/>
          <w:color w:val="333333"/>
          <w:sz w:val="28"/>
          <w:szCs w:val="28"/>
        </w:rPr>
        <w:t>ельно и с коллективом, развивать</w:t>
      </w:r>
      <w:r w:rsidR="007B0D94" w:rsidRPr="00210DA3">
        <w:rPr>
          <w:rFonts w:asciiTheme="majorHAnsi" w:hAnsiTheme="majorHAnsi" w:cs="Tahoma"/>
          <w:color w:val="333333"/>
          <w:sz w:val="28"/>
          <w:szCs w:val="28"/>
        </w:rPr>
        <w:t xml:space="preserve"> творческие и коммуникативные способности детей.</w:t>
      </w:r>
      <w:r w:rsidRPr="00210DA3">
        <w:rPr>
          <w:rFonts w:asciiTheme="majorHAnsi" w:hAnsiTheme="majorHAnsi" w:cs="Tahoma"/>
          <w:color w:val="333333"/>
          <w:sz w:val="28"/>
          <w:szCs w:val="28"/>
        </w:rPr>
        <w:t xml:space="preserve"> Ребята с интересом познакомились с правилами этикета:</w:t>
      </w:r>
      <w:r w:rsidR="00C32ACD" w:rsidRPr="00210DA3">
        <w:rPr>
          <w:rFonts w:asciiTheme="majorHAnsi" w:hAnsiTheme="majorHAnsi" w:cs="Tahoma"/>
          <w:color w:val="333333"/>
          <w:sz w:val="28"/>
          <w:szCs w:val="28"/>
        </w:rPr>
        <w:t xml:space="preserve"> как правильно здороваться, дарить подарки и принимать их, как ходить в гости, говорить по телефону и многому другому…</w:t>
      </w:r>
      <w:r w:rsidR="00C32ACD" w:rsidRPr="00210DA3">
        <w:rPr>
          <w:rFonts w:asciiTheme="majorHAnsi" w:hAnsiTheme="majorHAnsi" w:cs="Arial"/>
          <w:color w:val="363636"/>
          <w:sz w:val="28"/>
          <w:szCs w:val="28"/>
        </w:rPr>
        <w:t xml:space="preserve"> </w:t>
      </w:r>
    </w:p>
    <w:p w:rsidR="00C32ACD" w:rsidRPr="00D23910" w:rsidRDefault="009D2C23" w:rsidP="00C32ACD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rFonts w:asciiTheme="majorHAnsi" w:hAnsiTheme="majorHAnsi" w:cs="Arial"/>
          <w:b/>
          <w:color w:val="363636"/>
          <w:sz w:val="28"/>
          <w:szCs w:val="28"/>
        </w:rPr>
      </w:pPr>
      <w:r w:rsidRPr="00D23910">
        <w:rPr>
          <w:rFonts w:asciiTheme="majorHAnsi" w:hAnsiTheme="majorHAnsi" w:cs="Arial"/>
          <w:b/>
          <w:color w:val="363636"/>
          <w:sz w:val="28"/>
          <w:szCs w:val="28"/>
        </w:rPr>
        <w:lastRenderedPageBreak/>
        <w:t>Для осуществления образовательной деятельности в семье по теме целесообразно рекомендовать родителям:</w:t>
      </w:r>
    </w:p>
    <w:p w:rsidR="009D2C23" w:rsidRPr="00210DA3" w:rsidRDefault="009D2C23" w:rsidP="00C32ACD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rFonts w:asciiTheme="majorHAnsi" w:hAnsiTheme="majorHAnsi" w:cs="Arial"/>
          <w:color w:val="363636"/>
          <w:sz w:val="28"/>
          <w:szCs w:val="28"/>
        </w:rPr>
      </w:pPr>
      <w:r w:rsidRPr="00210DA3">
        <w:rPr>
          <w:rFonts w:asciiTheme="majorHAnsi" w:hAnsiTheme="majorHAnsi" w:cs="Arial"/>
          <w:i/>
          <w:color w:val="363636"/>
          <w:sz w:val="28"/>
          <w:szCs w:val="28"/>
        </w:rPr>
        <w:t>для детей младшего возраста</w:t>
      </w:r>
    </w:p>
    <w:p w:rsidR="009D2C23" w:rsidRPr="00210DA3" w:rsidRDefault="009D2C23" w:rsidP="00C32ACD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rFonts w:asciiTheme="majorHAnsi" w:hAnsiTheme="majorHAnsi" w:cs="Arial"/>
          <w:color w:val="363636"/>
          <w:sz w:val="28"/>
          <w:szCs w:val="28"/>
        </w:rPr>
      </w:pPr>
      <w:r w:rsidRPr="00210DA3">
        <w:rPr>
          <w:rFonts w:asciiTheme="majorHAnsi" w:hAnsiTheme="majorHAnsi" w:cs="Arial"/>
          <w:color w:val="363636"/>
          <w:sz w:val="28"/>
          <w:szCs w:val="28"/>
        </w:rPr>
        <w:t>- Закреплять умения пользоваться мылом, правильно вытирать руки, чистить зубы по утрам и вечерам и после еды;</w:t>
      </w:r>
    </w:p>
    <w:p w:rsidR="009D2C23" w:rsidRPr="00210DA3" w:rsidRDefault="009D2C23" w:rsidP="00C32ACD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rFonts w:asciiTheme="majorHAnsi" w:hAnsiTheme="majorHAnsi" w:cs="Arial"/>
          <w:color w:val="363636"/>
          <w:sz w:val="28"/>
          <w:szCs w:val="28"/>
        </w:rPr>
      </w:pPr>
      <w:r w:rsidRPr="00210DA3">
        <w:rPr>
          <w:rFonts w:asciiTheme="majorHAnsi" w:hAnsiTheme="majorHAnsi" w:cs="Arial"/>
          <w:color w:val="363636"/>
          <w:sz w:val="28"/>
          <w:szCs w:val="28"/>
        </w:rPr>
        <w:t xml:space="preserve">- Проведение в домашних условиях с детьми закаливающих процедур и утренней гимнастики, регулярных прогулок на свежем воздухе с целью совершенствования привычки к </w:t>
      </w:r>
      <w:proofErr w:type="spellStart"/>
      <w:r w:rsidRPr="00210DA3">
        <w:rPr>
          <w:rFonts w:asciiTheme="majorHAnsi" w:hAnsiTheme="majorHAnsi" w:cs="Arial"/>
          <w:color w:val="363636"/>
          <w:sz w:val="28"/>
          <w:szCs w:val="28"/>
        </w:rPr>
        <w:t>здоровьесберегающему</w:t>
      </w:r>
      <w:proofErr w:type="spellEnd"/>
      <w:r w:rsidRPr="00210DA3">
        <w:rPr>
          <w:rFonts w:asciiTheme="majorHAnsi" w:hAnsiTheme="majorHAnsi" w:cs="Arial"/>
          <w:color w:val="363636"/>
          <w:sz w:val="28"/>
          <w:szCs w:val="28"/>
        </w:rPr>
        <w:t xml:space="preserve"> поведению;</w:t>
      </w:r>
    </w:p>
    <w:p w:rsidR="009D2C23" w:rsidRPr="00210DA3" w:rsidRDefault="009D2C23" w:rsidP="00C32ACD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rFonts w:asciiTheme="majorHAnsi" w:hAnsiTheme="majorHAnsi" w:cs="Arial"/>
          <w:color w:val="363636"/>
          <w:sz w:val="28"/>
          <w:szCs w:val="28"/>
        </w:rPr>
      </w:pPr>
      <w:r w:rsidRPr="00210DA3">
        <w:rPr>
          <w:rFonts w:asciiTheme="majorHAnsi" w:hAnsiTheme="majorHAnsi" w:cs="Arial"/>
          <w:color w:val="363636"/>
          <w:sz w:val="28"/>
          <w:szCs w:val="28"/>
        </w:rPr>
        <w:t>- Привлекать ребенка к выполнению простейших трудовых поручений;</w:t>
      </w:r>
    </w:p>
    <w:p w:rsidR="009D2C23" w:rsidRPr="00210DA3" w:rsidRDefault="009D2C23" w:rsidP="00C32ACD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rFonts w:asciiTheme="majorHAnsi" w:hAnsiTheme="majorHAnsi" w:cs="Arial"/>
          <w:color w:val="363636"/>
          <w:sz w:val="28"/>
          <w:szCs w:val="28"/>
        </w:rPr>
      </w:pPr>
      <w:r w:rsidRPr="00210DA3">
        <w:rPr>
          <w:rFonts w:asciiTheme="majorHAnsi" w:hAnsiTheme="majorHAnsi" w:cs="Arial"/>
          <w:color w:val="363636"/>
          <w:sz w:val="28"/>
          <w:szCs w:val="28"/>
        </w:rPr>
        <w:t xml:space="preserve">- Почитать с ребенком дома: </w:t>
      </w:r>
      <w:proofErr w:type="spellStart"/>
      <w:r w:rsidRPr="00210DA3">
        <w:rPr>
          <w:rFonts w:asciiTheme="majorHAnsi" w:hAnsiTheme="majorHAnsi" w:cs="Arial"/>
          <w:color w:val="363636"/>
          <w:sz w:val="28"/>
          <w:szCs w:val="28"/>
        </w:rPr>
        <w:t>М.Газиев</w:t>
      </w:r>
      <w:proofErr w:type="spellEnd"/>
      <w:r w:rsidRPr="00210DA3">
        <w:rPr>
          <w:rFonts w:asciiTheme="majorHAnsi" w:hAnsiTheme="majorHAnsi" w:cs="Arial"/>
          <w:color w:val="363636"/>
          <w:sz w:val="28"/>
          <w:szCs w:val="28"/>
        </w:rPr>
        <w:t xml:space="preserve"> «Утром», </w:t>
      </w:r>
      <w:proofErr w:type="spellStart"/>
      <w:r w:rsidRPr="00210DA3">
        <w:rPr>
          <w:rFonts w:asciiTheme="majorHAnsi" w:hAnsiTheme="majorHAnsi" w:cs="Arial"/>
          <w:color w:val="363636"/>
          <w:sz w:val="28"/>
          <w:szCs w:val="28"/>
        </w:rPr>
        <w:t>Р.Сеф</w:t>
      </w:r>
      <w:proofErr w:type="spellEnd"/>
      <w:r w:rsidRPr="00210DA3">
        <w:rPr>
          <w:rFonts w:asciiTheme="majorHAnsi" w:hAnsiTheme="majorHAnsi" w:cs="Arial"/>
          <w:color w:val="363636"/>
          <w:sz w:val="28"/>
          <w:szCs w:val="28"/>
        </w:rPr>
        <w:t xml:space="preserve"> «Мыло», </w:t>
      </w:r>
      <w:proofErr w:type="spellStart"/>
      <w:r w:rsidR="0060338E" w:rsidRPr="00210DA3">
        <w:rPr>
          <w:rFonts w:asciiTheme="majorHAnsi" w:hAnsiTheme="majorHAnsi" w:cs="Arial"/>
          <w:color w:val="363636"/>
          <w:sz w:val="28"/>
          <w:szCs w:val="28"/>
        </w:rPr>
        <w:t>К.Чуковского</w:t>
      </w:r>
      <w:proofErr w:type="spellEnd"/>
      <w:r w:rsidR="0060338E" w:rsidRPr="00210DA3">
        <w:rPr>
          <w:rFonts w:asciiTheme="majorHAnsi" w:hAnsiTheme="majorHAnsi" w:cs="Arial"/>
          <w:color w:val="363636"/>
          <w:sz w:val="28"/>
          <w:szCs w:val="28"/>
        </w:rPr>
        <w:t xml:space="preserve"> «</w:t>
      </w:r>
      <w:proofErr w:type="spellStart"/>
      <w:r w:rsidR="0060338E" w:rsidRPr="00210DA3">
        <w:rPr>
          <w:rFonts w:asciiTheme="majorHAnsi" w:hAnsiTheme="majorHAnsi" w:cs="Arial"/>
          <w:color w:val="363636"/>
          <w:sz w:val="28"/>
          <w:szCs w:val="28"/>
        </w:rPr>
        <w:t>Мойдодыр</w:t>
      </w:r>
      <w:proofErr w:type="spellEnd"/>
      <w:r w:rsidR="0060338E" w:rsidRPr="00210DA3">
        <w:rPr>
          <w:rFonts w:asciiTheme="majorHAnsi" w:hAnsiTheme="majorHAnsi" w:cs="Arial"/>
          <w:color w:val="363636"/>
          <w:sz w:val="28"/>
          <w:szCs w:val="28"/>
        </w:rPr>
        <w:t>» (посмотреть мультфильм), М. Дружинина «Кто знает волшебное слово» С. Маршак «Ежели вы вежливы». У</w:t>
      </w:r>
      <w:r w:rsidRPr="00210DA3">
        <w:rPr>
          <w:rFonts w:asciiTheme="majorHAnsi" w:hAnsiTheme="majorHAnsi" w:cs="Arial"/>
          <w:color w:val="363636"/>
          <w:sz w:val="28"/>
          <w:szCs w:val="28"/>
        </w:rPr>
        <w:t>чить правильно называть процесс ухода за своим телом, предметы необходимые для его осуществления</w:t>
      </w:r>
      <w:r w:rsidR="0060338E" w:rsidRPr="00210DA3">
        <w:rPr>
          <w:rFonts w:asciiTheme="majorHAnsi" w:hAnsiTheme="majorHAnsi" w:cs="Arial"/>
          <w:color w:val="363636"/>
          <w:sz w:val="28"/>
          <w:szCs w:val="28"/>
        </w:rPr>
        <w:t>;</w:t>
      </w:r>
    </w:p>
    <w:p w:rsidR="0060338E" w:rsidRPr="00210DA3" w:rsidRDefault="0060338E" w:rsidP="00C32ACD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rFonts w:asciiTheme="majorHAnsi" w:hAnsiTheme="majorHAnsi" w:cs="Arial"/>
          <w:color w:val="363636"/>
          <w:sz w:val="28"/>
          <w:szCs w:val="28"/>
        </w:rPr>
      </w:pPr>
      <w:r w:rsidRPr="00210DA3">
        <w:rPr>
          <w:rFonts w:asciiTheme="majorHAnsi" w:hAnsiTheme="majorHAnsi" w:cs="Arial"/>
          <w:color w:val="363636"/>
          <w:sz w:val="28"/>
          <w:szCs w:val="28"/>
        </w:rPr>
        <w:t>- Побеседовать о значении гигиенических навыков для здоровья;</w:t>
      </w:r>
    </w:p>
    <w:p w:rsidR="0060338E" w:rsidRPr="00210DA3" w:rsidRDefault="0060338E" w:rsidP="00C32ACD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rFonts w:asciiTheme="majorHAnsi" w:hAnsiTheme="majorHAnsi" w:cs="Arial"/>
          <w:color w:val="363636"/>
          <w:sz w:val="28"/>
          <w:szCs w:val="28"/>
        </w:rPr>
      </w:pPr>
      <w:r w:rsidRPr="00210DA3">
        <w:rPr>
          <w:rFonts w:asciiTheme="majorHAnsi" w:hAnsiTheme="majorHAnsi" w:cs="Arial"/>
          <w:color w:val="363636"/>
          <w:sz w:val="28"/>
          <w:szCs w:val="28"/>
        </w:rPr>
        <w:t>- Обсудить с ребенком правила поведения в детском саду, на улице, в общественных местах;</w:t>
      </w:r>
    </w:p>
    <w:p w:rsidR="0060338E" w:rsidRPr="00210DA3" w:rsidRDefault="0060338E" w:rsidP="00210DA3">
      <w:pPr>
        <w:pStyle w:val="a3"/>
        <w:spacing w:before="180" w:beforeAutospacing="0" w:after="180" w:afterAutospacing="0" w:line="312" w:lineRule="atLeast"/>
        <w:textAlignment w:val="baseline"/>
        <w:rPr>
          <w:rFonts w:asciiTheme="majorHAnsi" w:hAnsiTheme="majorHAnsi" w:cs="Arial"/>
          <w:color w:val="363636"/>
          <w:sz w:val="28"/>
          <w:szCs w:val="28"/>
        </w:rPr>
      </w:pPr>
      <w:r w:rsidRPr="00210DA3">
        <w:rPr>
          <w:rFonts w:asciiTheme="majorHAnsi" w:hAnsiTheme="majorHAnsi" w:cs="Arial"/>
          <w:color w:val="363636"/>
          <w:sz w:val="28"/>
          <w:szCs w:val="28"/>
        </w:rPr>
        <w:t>- подготовить альбом «Как я помогаю».</w:t>
      </w:r>
    </w:p>
    <w:p w:rsidR="0060338E" w:rsidRPr="00210DA3" w:rsidRDefault="0060338E" w:rsidP="00C32ACD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rFonts w:asciiTheme="majorHAnsi" w:hAnsiTheme="majorHAnsi" w:cs="Arial"/>
          <w:i/>
          <w:color w:val="363636"/>
          <w:sz w:val="28"/>
          <w:szCs w:val="28"/>
        </w:rPr>
      </w:pPr>
      <w:r w:rsidRPr="00210DA3">
        <w:rPr>
          <w:rFonts w:asciiTheme="majorHAnsi" w:hAnsiTheme="majorHAnsi" w:cs="Arial"/>
          <w:i/>
          <w:color w:val="363636"/>
          <w:sz w:val="28"/>
          <w:szCs w:val="28"/>
        </w:rPr>
        <w:t>Для детей старшего возраста</w:t>
      </w:r>
    </w:p>
    <w:p w:rsidR="004144EE" w:rsidRPr="00210DA3" w:rsidRDefault="004144EE" w:rsidP="00C32ACD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rFonts w:asciiTheme="majorHAnsi" w:hAnsiTheme="majorHAnsi" w:cs="Arial"/>
          <w:color w:val="363636"/>
          <w:sz w:val="28"/>
          <w:szCs w:val="28"/>
        </w:rPr>
      </w:pPr>
      <w:r w:rsidRPr="00210DA3">
        <w:rPr>
          <w:rFonts w:asciiTheme="majorHAnsi" w:hAnsiTheme="majorHAnsi" w:cs="Arial"/>
          <w:color w:val="363636"/>
          <w:sz w:val="28"/>
          <w:szCs w:val="28"/>
        </w:rPr>
        <w:t xml:space="preserve">- Привлекать ребенка к выполнению трудовых поручений; </w:t>
      </w:r>
    </w:p>
    <w:p w:rsidR="004144EE" w:rsidRPr="00210DA3" w:rsidRDefault="004144EE" w:rsidP="00C32ACD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rFonts w:asciiTheme="majorHAnsi" w:hAnsiTheme="majorHAnsi" w:cs="Arial"/>
          <w:color w:val="363636"/>
          <w:sz w:val="28"/>
          <w:szCs w:val="28"/>
        </w:rPr>
      </w:pPr>
      <w:r w:rsidRPr="00210DA3">
        <w:rPr>
          <w:rFonts w:asciiTheme="majorHAnsi" w:hAnsiTheme="majorHAnsi" w:cs="Arial"/>
          <w:color w:val="363636"/>
          <w:sz w:val="28"/>
          <w:szCs w:val="28"/>
        </w:rPr>
        <w:t>- Посетить с ребенком детское кафе, понаблюдать за поведением детей и взрослых;</w:t>
      </w:r>
    </w:p>
    <w:p w:rsidR="004144EE" w:rsidRPr="00210DA3" w:rsidRDefault="004144EE" w:rsidP="00C32ACD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rFonts w:asciiTheme="majorHAnsi" w:hAnsiTheme="majorHAnsi" w:cs="Arial"/>
          <w:color w:val="363636"/>
          <w:sz w:val="28"/>
          <w:szCs w:val="28"/>
        </w:rPr>
      </w:pPr>
      <w:r w:rsidRPr="00210DA3">
        <w:rPr>
          <w:rFonts w:asciiTheme="majorHAnsi" w:hAnsiTheme="majorHAnsi" w:cs="Arial"/>
          <w:color w:val="363636"/>
          <w:sz w:val="28"/>
          <w:szCs w:val="28"/>
        </w:rPr>
        <w:t>- Стимулировать и поощрять стремление детей в закреплении правил этикета в игровых ситуациях;</w:t>
      </w:r>
    </w:p>
    <w:p w:rsidR="004144EE" w:rsidRPr="00210DA3" w:rsidRDefault="004144EE" w:rsidP="00C32ACD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rFonts w:asciiTheme="majorHAnsi" w:hAnsiTheme="majorHAnsi" w:cs="Arial"/>
          <w:color w:val="363636"/>
          <w:sz w:val="28"/>
          <w:szCs w:val="28"/>
        </w:rPr>
      </w:pPr>
      <w:r w:rsidRPr="00210DA3">
        <w:rPr>
          <w:rFonts w:asciiTheme="majorHAnsi" w:hAnsiTheme="majorHAnsi" w:cs="Arial"/>
          <w:color w:val="363636"/>
          <w:sz w:val="28"/>
          <w:szCs w:val="28"/>
        </w:rPr>
        <w:t>- Расширять и уточнять представления детей о правилах безопасного и этичного поведения в общественных местах</w:t>
      </w:r>
      <w:r w:rsidR="002705C2" w:rsidRPr="00210DA3">
        <w:rPr>
          <w:rFonts w:asciiTheme="majorHAnsi" w:hAnsiTheme="majorHAnsi" w:cs="Arial"/>
          <w:color w:val="363636"/>
          <w:sz w:val="28"/>
          <w:szCs w:val="28"/>
        </w:rPr>
        <w:t>;</w:t>
      </w:r>
    </w:p>
    <w:p w:rsidR="002705C2" w:rsidRPr="00210DA3" w:rsidRDefault="002705C2" w:rsidP="00C32ACD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rFonts w:asciiTheme="majorHAnsi" w:hAnsiTheme="majorHAnsi" w:cs="Arial"/>
          <w:color w:val="363636"/>
          <w:sz w:val="28"/>
          <w:szCs w:val="28"/>
        </w:rPr>
      </w:pPr>
      <w:r w:rsidRPr="00210DA3">
        <w:rPr>
          <w:rFonts w:asciiTheme="majorHAnsi" w:hAnsiTheme="majorHAnsi" w:cs="Arial"/>
          <w:color w:val="363636"/>
          <w:sz w:val="28"/>
          <w:szCs w:val="28"/>
        </w:rPr>
        <w:t>- Побеседовать с ребенком о поведенческих правилах, от которых зависит его личное самочувствие и общение со сверс</w:t>
      </w:r>
      <w:r w:rsidR="00DC380C" w:rsidRPr="00210DA3">
        <w:rPr>
          <w:rFonts w:asciiTheme="majorHAnsi" w:hAnsiTheme="majorHAnsi" w:cs="Arial"/>
          <w:color w:val="363636"/>
          <w:sz w:val="28"/>
          <w:szCs w:val="28"/>
        </w:rPr>
        <w:t>тниками и взрослыми;</w:t>
      </w:r>
    </w:p>
    <w:p w:rsidR="00DC380C" w:rsidRPr="00210DA3" w:rsidRDefault="00DC380C" w:rsidP="00C32ACD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rFonts w:asciiTheme="majorHAnsi" w:hAnsiTheme="majorHAnsi" w:cs="Arial"/>
          <w:color w:val="363636"/>
          <w:sz w:val="28"/>
          <w:szCs w:val="28"/>
        </w:rPr>
      </w:pPr>
      <w:r w:rsidRPr="00210DA3">
        <w:rPr>
          <w:rFonts w:asciiTheme="majorHAnsi" w:hAnsiTheme="majorHAnsi" w:cs="Arial"/>
          <w:color w:val="363636"/>
          <w:sz w:val="28"/>
          <w:szCs w:val="28"/>
        </w:rPr>
        <w:t>- Почитать с ребенком дома: И.Пивоварова «Был ослик очень вежливый», А.Кондратьев «Добрый день!», С.Маршак «Ежели вы вежливы», В.Осеева «Волшебное слово», Н.Носов «На горке», «Фантазеры», В.Драгунский «Тайное становится явным», помочь ребенку в понимании текста;</w:t>
      </w:r>
    </w:p>
    <w:p w:rsidR="00DC380C" w:rsidRPr="00210DA3" w:rsidRDefault="00DC380C" w:rsidP="00C32ACD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rFonts w:asciiTheme="majorHAnsi" w:hAnsiTheme="majorHAnsi" w:cs="Arial"/>
          <w:color w:val="363636"/>
          <w:sz w:val="28"/>
          <w:szCs w:val="28"/>
        </w:rPr>
      </w:pPr>
      <w:r w:rsidRPr="00210DA3">
        <w:rPr>
          <w:rFonts w:asciiTheme="majorHAnsi" w:hAnsiTheme="majorHAnsi" w:cs="Arial"/>
          <w:color w:val="363636"/>
          <w:sz w:val="28"/>
          <w:szCs w:val="28"/>
        </w:rPr>
        <w:t>- Во время прогулок с ребенком обращать внимание на то, как ведут себя люди в общественных местах: верно или неверно они поступают;</w:t>
      </w:r>
    </w:p>
    <w:p w:rsidR="00DC380C" w:rsidRPr="00210DA3" w:rsidRDefault="00DC380C" w:rsidP="00C32ACD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rFonts w:asciiTheme="majorHAnsi" w:hAnsiTheme="majorHAnsi" w:cs="Arial"/>
          <w:color w:val="363636"/>
          <w:sz w:val="28"/>
          <w:szCs w:val="28"/>
        </w:rPr>
      </w:pPr>
      <w:r w:rsidRPr="00210DA3">
        <w:rPr>
          <w:rFonts w:asciiTheme="majorHAnsi" w:hAnsiTheme="majorHAnsi" w:cs="Arial"/>
          <w:color w:val="363636"/>
          <w:sz w:val="28"/>
          <w:szCs w:val="28"/>
        </w:rPr>
        <w:t>- Посетить театр, музей, библиотеку;</w:t>
      </w:r>
    </w:p>
    <w:p w:rsidR="00DC380C" w:rsidRPr="00210DA3" w:rsidRDefault="00DC380C" w:rsidP="00C32ACD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rFonts w:asciiTheme="majorHAnsi" w:hAnsiTheme="majorHAnsi" w:cs="Arial"/>
          <w:color w:val="363636"/>
          <w:sz w:val="28"/>
          <w:szCs w:val="28"/>
        </w:rPr>
      </w:pPr>
      <w:r w:rsidRPr="00210DA3">
        <w:rPr>
          <w:rFonts w:asciiTheme="majorHAnsi" w:hAnsiTheme="majorHAnsi" w:cs="Arial"/>
          <w:color w:val="363636"/>
          <w:sz w:val="28"/>
          <w:szCs w:val="28"/>
        </w:rPr>
        <w:t>- Поиграть в игры «Попроси вежливо», «Добрые слова»;</w:t>
      </w:r>
    </w:p>
    <w:p w:rsidR="00DC380C" w:rsidRPr="00210DA3" w:rsidRDefault="00DC380C" w:rsidP="00C32ACD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rFonts w:asciiTheme="majorHAnsi" w:hAnsiTheme="majorHAnsi" w:cs="Arial"/>
          <w:color w:val="363636"/>
          <w:sz w:val="28"/>
          <w:szCs w:val="28"/>
        </w:rPr>
      </w:pPr>
      <w:r w:rsidRPr="00210DA3">
        <w:rPr>
          <w:rFonts w:asciiTheme="majorHAnsi" w:hAnsiTheme="majorHAnsi" w:cs="Arial"/>
          <w:color w:val="363636"/>
          <w:sz w:val="28"/>
          <w:szCs w:val="28"/>
        </w:rPr>
        <w:t>- Составить и пополнять «Словарик вежливых слов».</w:t>
      </w:r>
    </w:p>
    <w:p w:rsidR="00C32ACD" w:rsidRPr="00C32ACD" w:rsidRDefault="00C32ACD" w:rsidP="00C32ACD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C238AB" w:rsidRPr="00210DA3" w:rsidRDefault="00C238AB">
      <w:pPr>
        <w:rPr>
          <w:rFonts w:asciiTheme="majorHAnsi" w:hAnsiTheme="majorHAnsi"/>
          <w:sz w:val="28"/>
          <w:szCs w:val="28"/>
        </w:rPr>
      </w:pPr>
    </w:p>
    <w:sectPr w:rsidR="00C238AB" w:rsidRPr="00210DA3" w:rsidSect="00320C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2ACD"/>
    <w:rsid w:val="00080042"/>
    <w:rsid w:val="000E6BB3"/>
    <w:rsid w:val="00210DA3"/>
    <w:rsid w:val="002705C2"/>
    <w:rsid w:val="00320CC3"/>
    <w:rsid w:val="004144EE"/>
    <w:rsid w:val="00596A50"/>
    <w:rsid w:val="005E6325"/>
    <w:rsid w:val="0060338E"/>
    <w:rsid w:val="007B0D94"/>
    <w:rsid w:val="009D2C23"/>
    <w:rsid w:val="00C05D71"/>
    <w:rsid w:val="00C238AB"/>
    <w:rsid w:val="00C32ACD"/>
    <w:rsid w:val="00D14526"/>
    <w:rsid w:val="00D23910"/>
    <w:rsid w:val="00DC380C"/>
    <w:rsid w:val="00E15718"/>
    <w:rsid w:val="00EA5C6A"/>
    <w:rsid w:val="00F3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75F2"/>
  <w15:docId w15:val="{A7D3FFE5-FF2A-4539-ACBA-69027D88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2ACD"/>
  </w:style>
  <w:style w:type="character" w:styleId="a4">
    <w:name w:val="Strong"/>
    <w:basedOn w:val="a0"/>
    <w:uiPriority w:val="22"/>
    <w:qFormat/>
    <w:rsid w:val="00C32A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2017-01-26T03:59:00Z</cp:lastPrinted>
  <dcterms:created xsi:type="dcterms:W3CDTF">2017-01-26T02:41:00Z</dcterms:created>
  <dcterms:modified xsi:type="dcterms:W3CDTF">2024-01-27T12:59:00Z</dcterms:modified>
</cp:coreProperties>
</file>